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B035" w14:textId="77777777" w:rsidR="000E31E4" w:rsidRPr="00BE5949" w:rsidRDefault="000E31E4">
      <w:pPr>
        <w:ind w:right="918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96E7C1" w14:textId="77777777" w:rsidR="000E31E4" w:rsidRPr="00BE5949" w:rsidRDefault="000521B9">
      <w:pPr>
        <w:ind w:right="918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E5949">
        <w:rPr>
          <w:b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BDX-</w:t>
      </w:r>
      <w:r w:rsidR="0055045C" w:rsidRPr="00BE5949">
        <w:rPr>
          <w:b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BE5949">
        <w:rPr>
          <w:b/>
          <w:bCs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E31E4">
        <w:rPr>
          <w:b/>
          <w:bCs/>
          <w:iCs/>
        </w:rPr>
        <w:t xml:space="preserve"> </w:t>
      </w:r>
      <w:r w:rsidR="000E31E4" w:rsidRPr="00BE5949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Moisture Meter</w:t>
      </w:r>
    </w:p>
    <w:p w14:paraId="1F458C64" w14:textId="77777777" w:rsidR="000E31E4" w:rsidRDefault="000E31E4">
      <w:pPr>
        <w:pStyle w:val="Header"/>
        <w:tabs>
          <w:tab w:val="clear" w:pos="4320"/>
          <w:tab w:val="clear" w:pos="8640"/>
        </w:tabs>
        <w:ind w:left="540" w:right="918"/>
      </w:pPr>
    </w:p>
    <w:p w14:paraId="4A27916C" w14:textId="77777777" w:rsidR="000E31E4" w:rsidRDefault="000E31E4">
      <w:pPr>
        <w:rPr>
          <w:sz w:val="23"/>
        </w:rPr>
      </w:pPr>
    </w:p>
    <w:p w14:paraId="6B02C5CE" w14:textId="77777777" w:rsidR="000E31E4" w:rsidRDefault="000E31E4">
      <w:pPr>
        <w:pStyle w:val="Heading5"/>
        <w:ind w:left="0"/>
        <w:jc w:val="both"/>
      </w:pPr>
      <w:r>
        <w:t>Features</w:t>
      </w:r>
    </w:p>
    <w:p w14:paraId="646B6D6A" w14:textId="77777777" w:rsidR="0055045C" w:rsidRPr="00D6765A" w:rsidRDefault="0055045C" w:rsidP="0055045C">
      <w:pPr>
        <w:rPr>
          <w:sz w:val="23"/>
          <w:szCs w:val="23"/>
        </w:rPr>
      </w:pPr>
    </w:p>
    <w:p w14:paraId="085165D6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Large, custom display with auto backlight - easy to read under all conditions</w:t>
      </w:r>
    </w:p>
    <w:p w14:paraId="35BC6C8E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Modern case design with large, tactile buttons and E-Z grip handle</w:t>
      </w:r>
    </w:p>
    <w:p w14:paraId="189D44B4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On-screen statistics for up to 100 readings saved to the meter</w:t>
      </w:r>
    </w:p>
    <w:p w14:paraId="64615AF2" w14:textId="77777777" w:rsidR="0055045C" w:rsidRPr="00D6765A" w:rsidRDefault="0055045C" w:rsidP="0055045C">
      <w:pPr>
        <w:numPr>
          <w:ilvl w:val="0"/>
          <w:numId w:val="16"/>
        </w:numPr>
        <w:rPr>
          <w:sz w:val="23"/>
          <w:szCs w:val="23"/>
        </w:rPr>
      </w:pPr>
      <w:r w:rsidRPr="00D6765A">
        <w:rPr>
          <w:sz w:val="23"/>
          <w:szCs w:val="23"/>
        </w:rPr>
        <w:t>High, Low, Average, Standard Deviation</w:t>
      </w:r>
    </w:p>
    <w:p w14:paraId="05EAE08A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Measuring Range:</w:t>
      </w:r>
    </w:p>
    <w:p w14:paraId="1EB4D3D2" w14:textId="77777777" w:rsidR="0055045C" w:rsidRPr="00D6765A" w:rsidRDefault="0055045C" w:rsidP="0055045C">
      <w:pPr>
        <w:numPr>
          <w:ilvl w:val="0"/>
          <w:numId w:val="16"/>
        </w:numPr>
        <w:rPr>
          <w:sz w:val="23"/>
          <w:szCs w:val="23"/>
        </w:rPr>
      </w:pPr>
      <w:r w:rsidRPr="00D6765A">
        <w:rPr>
          <w:sz w:val="23"/>
          <w:szCs w:val="23"/>
        </w:rPr>
        <w:t>Wood (Douglas Fir) 6%-60%</w:t>
      </w:r>
    </w:p>
    <w:p w14:paraId="1A2ECFEC" w14:textId="77777777" w:rsidR="0055045C" w:rsidRPr="00D6765A" w:rsidRDefault="0055045C" w:rsidP="0055045C">
      <w:pPr>
        <w:numPr>
          <w:ilvl w:val="0"/>
          <w:numId w:val="16"/>
        </w:numPr>
        <w:rPr>
          <w:sz w:val="23"/>
          <w:szCs w:val="23"/>
        </w:rPr>
      </w:pPr>
      <w:r w:rsidRPr="00D6765A">
        <w:rPr>
          <w:sz w:val="23"/>
          <w:szCs w:val="23"/>
        </w:rPr>
        <w:t>Drywall 0.1%-6%</w:t>
      </w:r>
    </w:p>
    <w:p w14:paraId="10EB3FCB" w14:textId="77777777" w:rsidR="0055045C" w:rsidRPr="00D6765A" w:rsidRDefault="0055045C" w:rsidP="0055045C">
      <w:pPr>
        <w:numPr>
          <w:ilvl w:val="0"/>
          <w:numId w:val="16"/>
        </w:numPr>
        <w:rPr>
          <w:sz w:val="23"/>
          <w:szCs w:val="23"/>
        </w:rPr>
      </w:pPr>
      <w:r w:rsidRPr="00D6765A">
        <w:rPr>
          <w:sz w:val="23"/>
          <w:szCs w:val="23"/>
        </w:rPr>
        <w:t>Reference 1-100</w:t>
      </w:r>
    </w:p>
    <w:p w14:paraId="2BFB04EC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Wood temperature correction (°F / °C)</w:t>
      </w:r>
    </w:p>
    <w:p w14:paraId="57F891B9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Select from 37</w:t>
      </w:r>
      <w:r w:rsidR="001C32F4">
        <w:rPr>
          <w:sz w:val="23"/>
          <w:szCs w:val="23"/>
        </w:rPr>
        <w:t xml:space="preserve"> wood</w:t>
      </w:r>
      <w:r w:rsidRPr="00D6765A">
        <w:rPr>
          <w:sz w:val="23"/>
          <w:szCs w:val="23"/>
        </w:rPr>
        <w:t xml:space="preserve"> species and materials </w:t>
      </w:r>
    </w:p>
    <w:p w14:paraId="75FB44B0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Bluetooth® connectivity</w:t>
      </w:r>
      <w:r w:rsidR="001C32F4">
        <w:rPr>
          <w:sz w:val="23"/>
          <w:szCs w:val="23"/>
        </w:rPr>
        <w:t xml:space="preserve"> to </w:t>
      </w:r>
      <w:r w:rsidR="001C32F4" w:rsidRPr="001C32F4">
        <w:rPr>
          <w:b/>
          <w:bCs/>
          <w:i/>
          <w:iCs/>
          <w:sz w:val="23"/>
          <w:szCs w:val="23"/>
        </w:rPr>
        <w:t>EDGE</w:t>
      </w:r>
      <w:r w:rsidR="001C32F4" w:rsidRPr="001C32F4">
        <w:rPr>
          <w:rFonts w:cs="Arial"/>
          <w:sz w:val="23"/>
          <w:szCs w:val="23"/>
          <w:vertAlign w:val="superscript"/>
        </w:rPr>
        <w:t>®</w:t>
      </w:r>
      <w:r w:rsidR="001C32F4">
        <w:rPr>
          <w:rFonts w:cs="Arial"/>
          <w:sz w:val="23"/>
          <w:szCs w:val="23"/>
          <w:vertAlign w:val="superscript"/>
        </w:rPr>
        <w:t xml:space="preserve"> </w:t>
      </w:r>
      <w:r w:rsidR="001C32F4">
        <w:rPr>
          <w:rFonts w:cs="Arial"/>
          <w:sz w:val="23"/>
          <w:szCs w:val="23"/>
        </w:rPr>
        <w:t>app</w:t>
      </w:r>
    </w:p>
    <w:p w14:paraId="43871603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 xml:space="preserve">Color-coded LED’s – adjustable through </w:t>
      </w:r>
      <w:r w:rsidRPr="009232E2">
        <w:rPr>
          <w:b/>
          <w:bCs/>
          <w:i/>
          <w:iCs/>
          <w:sz w:val="23"/>
          <w:szCs w:val="23"/>
        </w:rPr>
        <w:t>EDGE</w:t>
      </w:r>
      <w:r w:rsidR="001C32F4" w:rsidRPr="001C32F4">
        <w:rPr>
          <w:rFonts w:cs="Arial"/>
          <w:b/>
          <w:bCs/>
          <w:i/>
          <w:iCs/>
          <w:sz w:val="23"/>
          <w:szCs w:val="23"/>
          <w:vertAlign w:val="superscript"/>
        </w:rPr>
        <w:t>®</w:t>
      </w:r>
      <w:r w:rsidR="001C32F4">
        <w:rPr>
          <w:b/>
          <w:bCs/>
          <w:i/>
          <w:iCs/>
          <w:sz w:val="23"/>
          <w:szCs w:val="23"/>
        </w:rPr>
        <w:t xml:space="preserve"> </w:t>
      </w:r>
      <w:r w:rsidRPr="00D6765A">
        <w:rPr>
          <w:sz w:val="23"/>
          <w:szCs w:val="23"/>
        </w:rPr>
        <w:t>app</w:t>
      </w:r>
    </w:p>
    <w:p w14:paraId="30645785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Alarm set point - alerts to user-selected MC level</w:t>
      </w:r>
    </w:p>
    <w:p w14:paraId="147E4869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Internal calibration check</w:t>
      </w:r>
    </w:p>
    <w:p w14:paraId="4BAC955F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"Low Batt" warning with audio</w:t>
      </w:r>
    </w:p>
    <w:p w14:paraId="36EB4450" w14:textId="77777777" w:rsidR="0055045C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Auto off timer. Set to 1m, 4m or 10m</w:t>
      </w:r>
    </w:p>
    <w:p w14:paraId="7AA892FE" w14:textId="77777777" w:rsidR="000521B9" w:rsidRPr="00D6765A" w:rsidRDefault="0055045C" w:rsidP="0055045C">
      <w:pPr>
        <w:numPr>
          <w:ilvl w:val="0"/>
          <w:numId w:val="17"/>
        </w:numPr>
        <w:rPr>
          <w:sz w:val="23"/>
          <w:szCs w:val="23"/>
        </w:rPr>
      </w:pPr>
      <w:r w:rsidRPr="00D6765A">
        <w:rPr>
          <w:sz w:val="23"/>
          <w:szCs w:val="23"/>
        </w:rPr>
        <w:t>Compatible with all Delmhorst electrodes</w:t>
      </w:r>
    </w:p>
    <w:p w14:paraId="301C03A0" w14:textId="77777777" w:rsidR="0055045C" w:rsidRDefault="0055045C" w:rsidP="0055045C">
      <w:pPr>
        <w:ind w:left="1080"/>
        <w:rPr>
          <w:sz w:val="23"/>
        </w:rPr>
      </w:pPr>
    </w:p>
    <w:p w14:paraId="3DC3D396" w14:textId="77777777" w:rsidR="000521B9" w:rsidRDefault="000521B9" w:rsidP="000521B9">
      <w:pPr>
        <w:pStyle w:val="Heading5"/>
        <w:ind w:left="0"/>
        <w:jc w:val="both"/>
      </w:pPr>
      <w:r>
        <w:t>Meter Specifications</w:t>
      </w:r>
    </w:p>
    <w:p w14:paraId="1C98FFC1" w14:textId="77777777" w:rsidR="000521B9" w:rsidRDefault="000521B9" w:rsidP="000521B9">
      <w:pPr>
        <w:rPr>
          <w:sz w:val="23"/>
        </w:rPr>
      </w:pPr>
    </w:p>
    <w:p w14:paraId="349855EC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Power: 2x AA Alkaline batteries</w:t>
      </w:r>
    </w:p>
    <w:p w14:paraId="53250B29" w14:textId="77777777" w:rsidR="000521B9" w:rsidRPr="00D6765A" w:rsidRDefault="001C32F4" w:rsidP="00DE18D1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Temperature Correction Range</w:t>
      </w:r>
      <w:r w:rsidR="000521B9" w:rsidRPr="00D6765A">
        <w:rPr>
          <w:sz w:val="23"/>
          <w:szCs w:val="23"/>
        </w:rPr>
        <w:t>: 0°-255°F (-18°-124°C)</w:t>
      </w:r>
    </w:p>
    <w:p w14:paraId="4F2A0839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QR code on meter for easy access to support materials and meter</w:t>
      </w:r>
      <w:r w:rsidR="002B475D" w:rsidRPr="00D6765A">
        <w:rPr>
          <w:sz w:val="23"/>
          <w:szCs w:val="23"/>
        </w:rPr>
        <w:t xml:space="preserve"> </w:t>
      </w:r>
      <w:r w:rsidRPr="00D6765A">
        <w:rPr>
          <w:sz w:val="23"/>
          <w:szCs w:val="23"/>
        </w:rPr>
        <w:t>registration</w:t>
      </w:r>
    </w:p>
    <w:p w14:paraId="1A8A54DE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Size: meter only 8.65in x 2.85in x 1.60in</w:t>
      </w:r>
    </w:p>
    <w:p w14:paraId="47E67A2D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(21.97cm x 7.24cm x 4.06cm)</w:t>
      </w:r>
    </w:p>
    <w:p w14:paraId="6FE9ECA8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Weight: meter only -  8.6 (244gm)</w:t>
      </w:r>
    </w:p>
    <w:p w14:paraId="7C28E0D7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Hard plastic carrying case included</w:t>
      </w:r>
    </w:p>
    <w:p w14:paraId="47468307" w14:textId="77777777" w:rsidR="000521B9" w:rsidRPr="00D6765A" w:rsidRDefault="000521B9" w:rsidP="00DE18D1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2-year warranty on manufacturer’s defects. Bonus warranty with on-line registration</w:t>
      </w:r>
    </w:p>
    <w:p w14:paraId="771D852C" w14:textId="77777777" w:rsidR="0055045C" w:rsidRDefault="0055045C" w:rsidP="0055045C">
      <w:pPr>
        <w:rPr>
          <w:sz w:val="23"/>
        </w:rPr>
      </w:pPr>
    </w:p>
    <w:p w14:paraId="428ADCD3" w14:textId="77777777" w:rsidR="0055045C" w:rsidRDefault="0055045C" w:rsidP="0055045C">
      <w:pPr>
        <w:rPr>
          <w:b/>
          <w:bCs/>
          <w:sz w:val="23"/>
        </w:rPr>
      </w:pPr>
      <w:r w:rsidRPr="0055045C">
        <w:rPr>
          <w:b/>
          <w:bCs/>
          <w:sz w:val="23"/>
        </w:rPr>
        <w:t xml:space="preserve">The Delmhorst </w:t>
      </w:r>
      <w:r w:rsidRPr="00BA43A2">
        <w:rPr>
          <w:b/>
          <w:bCs/>
          <w:i/>
          <w:iCs/>
          <w:sz w:val="23"/>
        </w:rPr>
        <w:t>EDGE</w:t>
      </w:r>
      <w:r w:rsidR="001C32F4" w:rsidRPr="001C32F4">
        <w:rPr>
          <w:rFonts w:cs="Arial"/>
          <w:b/>
          <w:bCs/>
          <w:i/>
          <w:iCs/>
          <w:sz w:val="23"/>
          <w:vertAlign w:val="superscript"/>
        </w:rPr>
        <w:t>®</w:t>
      </w:r>
      <w:r w:rsidRPr="0055045C">
        <w:rPr>
          <w:b/>
          <w:bCs/>
          <w:sz w:val="23"/>
        </w:rPr>
        <w:t xml:space="preserve"> app</w:t>
      </w:r>
    </w:p>
    <w:p w14:paraId="64465D99" w14:textId="77777777" w:rsidR="0055045C" w:rsidRDefault="0055045C" w:rsidP="0055045C">
      <w:pPr>
        <w:rPr>
          <w:b/>
          <w:bCs/>
          <w:sz w:val="23"/>
        </w:rPr>
      </w:pPr>
    </w:p>
    <w:p w14:paraId="7A819357" w14:textId="77777777" w:rsidR="0055045C" w:rsidRPr="00D6765A" w:rsidRDefault="0055045C" w:rsidP="0055045C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Timestamp and geotag</w:t>
      </w:r>
    </w:p>
    <w:p w14:paraId="57FE6BDD" w14:textId="77777777" w:rsidR="0055045C" w:rsidRPr="00D6765A" w:rsidRDefault="0055045C" w:rsidP="0055045C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Data export to .csv format</w:t>
      </w:r>
    </w:p>
    <w:p w14:paraId="567CCF7B" w14:textId="77777777" w:rsidR="0055045C" w:rsidRPr="00D6765A" w:rsidRDefault="0055045C" w:rsidP="0055045C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t>Save unlimited readings</w:t>
      </w:r>
    </w:p>
    <w:p w14:paraId="0D30857E" w14:textId="77777777" w:rsidR="0055045C" w:rsidRPr="00D6765A" w:rsidRDefault="0055045C" w:rsidP="0055045C">
      <w:pPr>
        <w:numPr>
          <w:ilvl w:val="0"/>
          <w:numId w:val="12"/>
        </w:numPr>
        <w:rPr>
          <w:sz w:val="23"/>
          <w:szCs w:val="23"/>
        </w:rPr>
      </w:pPr>
      <w:r w:rsidRPr="00D6765A">
        <w:rPr>
          <w:sz w:val="23"/>
          <w:szCs w:val="23"/>
        </w:rPr>
        <w:lastRenderedPageBreak/>
        <w:t>Customized LED ranges</w:t>
      </w:r>
    </w:p>
    <w:p w14:paraId="197DE427" w14:textId="77777777" w:rsidR="000521B9" w:rsidRDefault="000521B9" w:rsidP="000521B9">
      <w:pPr>
        <w:rPr>
          <w:sz w:val="22"/>
        </w:rPr>
      </w:pPr>
    </w:p>
    <w:p w14:paraId="0DA67A8C" w14:textId="77777777" w:rsidR="000E31E4" w:rsidRDefault="0095364F" w:rsidP="0095364F">
      <w:pPr>
        <w:pStyle w:val="ListParagraph"/>
        <w:ind w:left="0"/>
        <w:rPr>
          <w:rFonts w:ascii="Arial" w:hAnsi="Arial" w:cs="Arial"/>
          <w:b/>
          <w:bCs/>
          <w:sz w:val="23"/>
          <w:szCs w:val="23"/>
        </w:rPr>
      </w:pPr>
      <w:r w:rsidRPr="0095364F">
        <w:rPr>
          <w:rFonts w:ascii="Arial" w:hAnsi="Arial" w:cs="Arial"/>
          <w:sz w:val="23"/>
          <w:szCs w:val="23"/>
        </w:rPr>
        <w:t xml:space="preserve">The </w:t>
      </w:r>
      <w:r w:rsidRPr="0095364F">
        <w:rPr>
          <w:rFonts w:ascii="Arial" w:hAnsi="Arial" w:cs="Arial"/>
          <w:b/>
          <w:bCs/>
          <w:sz w:val="23"/>
          <w:szCs w:val="23"/>
        </w:rPr>
        <w:t>BDX-30</w:t>
      </w:r>
      <w:r w:rsidRPr="0095364F">
        <w:rPr>
          <w:rFonts w:ascii="Arial" w:hAnsi="Arial" w:cs="Arial"/>
          <w:sz w:val="23"/>
          <w:szCs w:val="23"/>
        </w:rPr>
        <w:t xml:space="preserve">, purchased individually, includes the BDX-30 meter, 324CAS-0111 carrying case, and two (2) spare 2498/A-100 pins.  </w:t>
      </w:r>
      <w:r w:rsidRPr="0095364F">
        <w:rPr>
          <w:rFonts w:ascii="Arial" w:hAnsi="Arial" w:cs="Arial"/>
          <w:b/>
          <w:bCs/>
          <w:sz w:val="23"/>
          <w:szCs w:val="23"/>
        </w:rPr>
        <w:t>Order as BDX-30W/CS</w:t>
      </w:r>
    </w:p>
    <w:p w14:paraId="46B8002F" w14:textId="77777777" w:rsidR="0095364F" w:rsidRPr="0095364F" w:rsidRDefault="0095364F" w:rsidP="0095364F">
      <w:pPr>
        <w:pStyle w:val="ListParagraph"/>
        <w:ind w:left="0"/>
        <w:rPr>
          <w:rFonts w:ascii="Arial" w:hAnsi="Arial" w:cs="Arial"/>
          <w:sz w:val="23"/>
          <w:szCs w:val="23"/>
        </w:rPr>
      </w:pPr>
    </w:p>
    <w:p w14:paraId="1BEBF52D" w14:textId="77777777" w:rsidR="0055045C" w:rsidRDefault="0095364F" w:rsidP="0095364F">
      <w:pPr>
        <w:pStyle w:val="ListParagraph"/>
        <w:ind w:left="0"/>
        <w:rPr>
          <w:rFonts w:ascii="Arial" w:hAnsi="Arial" w:cs="Arial"/>
          <w:b/>
          <w:bCs/>
          <w:sz w:val="23"/>
          <w:szCs w:val="23"/>
        </w:rPr>
      </w:pPr>
      <w:r w:rsidRPr="0095364F">
        <w:rPr>
          <w:rFonts w:ascii="Arial" w:hAnsi="Arial" w:cs="Arial"/>
          <w:sz w:val="23"/>
          <w:szCs w:val="23"/>
        </w:rPr>
        <w:t>The</w:t>
      </w:r>
      <w:r w:rsidRPr="0095364F">
        <w:rPr>
          <w:rFonts w:ascii="Arial" w:hAnsi="Arial" w:cs="Arial"/>
          <w:b/>
          <w:bCs/>
          <w:sz w:val="23"/>
          <w:szCs w:val="23"/>
        </w:rPr>
        <w:t xml:space="preserve"> Behind the Wall Package </w:t>
      </w:r>
      <w:r w:rsidRPr="0095364F">
        <w:rPr>
          <w:rFonts w:ascii="Arial" w:hAnsi="Arial" w:cs="Arial"/>
          <w:sz w:val="23"/>
          <w:szCs w:val="23"/>
        </w:rPr>
        <w:t xml:space="preserve">includes the BDX-30 meter, 324CAS-0112 carrying case, 21-E electrode, and two (2) spare 2498/A-100 contact pins.  </w:t>
      </w:r>
      <w:r w:rsidRPr="0095364F">
        <w:rPr>
          <w:rFonts w:ascii="Arial" w:hAnsi="Arial" w:cs="Arial"/>
          <w:b/>
          <w:bCs/>
          <w:sz w:val="23"/>
          <w:szCs w:val="23"/>
        </w:rPr>
        <w:t>Order as BDX-30/P01</w:t>
      </w:r>
    </w:p>
    <w:p w14:paraId="46297A9E" w14:textId="77777777" w:rsidR="0095364F" w:rsidRPr="0095364F" w:rsidRDefault="0095364F" w:rsidP="0095364F">
      <w:pPr>
        <w:pStyle w:val="ListParagraph"/>
        <w:ind w:left="0"/>
        <w:rPr>
          <w:rFonts w:ascii="Arial" w:hAnsi="Arial" w:cs="Arial"/>
          <w:sz w:val="23"/>
          <w:szCs w:val="23"/>
        </w:rPr>
      </w:pPr>
    </w:p>
    <w:p w14:paraId="4051CCE0" w14:textId="77777777" w:rsidR="0095364F" w:rsidRPr="0095364F" w:rsidRDefault="0095364F" w:rsidP="0095364F">
      <w:pPr>
        <w:pStyle w:val="ListParagraph"/>
        <w:ind w:left="0"/>
        <w:rPr>
          <w:rFonts w:ascii="Arial" w:hAnsi="Arial" w:cs="Arial"/>
          <w:b/>
          <w:bCs/>
          <w:sz w:val="23"/>
          <w:szCs w:val="23"/>
        </w:rPr>
      </w:pPr>
      <w:r w:rsidRPr="0095364F">
        <w:rPr>
          <w:rFonts w:ascii="Arial" w:hAnsi="Arial" w:cs="Arial"/>
          <w:sz w:val="23"/>
          <w:szCs w:val="23"/>
        </w:rPr>
        <w:t xml:space="preserve">The </w:t>
      </w:r>
      <w:r w:rsidRPr="0095364F">
        <w:rPr>
          <w:rFonts w:ascii="Arial" w:hAnsi="Arial" w:cs="Arial"/>
          <w:b/>
          <w:bCs/>
          <w:sz w:val="23"/>
          <w:szCs w:val="23"/>
        </w:rPr>
        <w:t xml:space="preserve">Wood Flooring Package </w:t>
      </w:r>
      <w:r w:rsidRPr="0095364F">
        <w:rPr>
          <w:rFonts w:ascii="Arial" w:hAnsi="Arial" w:cs="Arial"/>
          <w:sz w:val="23"/>
          <w:szCs w:val="23"/>
        </w:rPr>
        <w:t xml:space="preserve">includes the BDX-30 meter, 324CAS-0113 carrying case, 26-ES electrode, and ten (10) spare 496 insulated contact pins.  </w:t>
      </w:r>
      <w:r w:rsidRPr="0095364F">
        <w:rPr>
          <w:rFonts w:ascii="Arial" w:hAnsi="Arial" w:cs="Arial"/>
          <w:b/>
          <w:bCs/>
          <w:sz w:val="23"/>
          <w:szCs w:val="23"/>
        </w:rPr>
        <w:t>Order as BDX-30/P02</w:t>
      </w:r>
    </w:p>
    <w:p w14:paraId="1D2D802C" w14:textId="77777777" w:rsidR="0095364F" w:rsidRPr="0095364F" w:rsidRDefault="0095364F" w:rsidP="0095364F">
      <w:pPr>
        <w:pStyle w:val="ListParagraph"/>
        <w:ind w:left="0"/>
        <w:rPr>
          <w:rFonts w:ascii="Arial" w:hAnsi="Arial" w:cs="Arial"/>
          <w:sz w:val="23"/>
          <w:szCs w:val="23"/>
        </w:rPr>
      </w:pPr>
    </w:p>
    <w:p w14:paraId="759AE6CE" w14:textId="77777777" w:rsidR="0095364F" w:rsidRPr="0095364F" w:rsidRDefault="0095364F" w:rsidP="0095364F">
      <w:pPr>
        <w:pStyle w:val="ListParagraph"/>
        <w:ind w:left="0"/>
        <w:rPr>
          <w:rFonts w:ascii="Arial" w:hAnsi="Arial" w:cs="Arial"/>
          <w:sz w:val="23"/>
          <w:szCs w:val="23"/>
        </w:rPr>
      </w:pPr>
      <w:r w:rsidRPr="0095364F">
        <w:rPr>
          <w:rFonts w:ascii="Arial" w:hAnsi="Arial" w:cs="Arial"/>
          <w:sz w:val="23"/>
          <w:szCs w:val="23"/>
        </w:rPr>
        <w:t xml:space="preserve">The </w:t>
      </w:r>
      <w:r w:rsidRPr="0095364F">
        <w:rPr>
          <w:rFonts w:ascii="Arial" w:hAnsi="Arial" w:cs="Arial"/>
          <w:b/>
          <w:bCs/>
          <w:sz w:val="23"/>
          <w:szCs w:val="23"/>
        </w:rPr>
        <w:t xml:space="preserve">Contractor’s Package </w:t>
      </w:r>
      <w:r w:rsidRPr="0095364F">
        <w:rPr>
          <w:rFonts w:ascii="Arial" w:hAnsi="Arial" w:cs="Arial"/>
          <w:sz w:val="23"/>
          <w:szCs w:val="23"/>
        </w:rPr>
        <w:t xml:space="preserve">includes the BDX-30 meter, 324CAS-0113 carrying case, 21-E electrode, 26-ES electrode, HP-1 hole punch, two spare 608/001 contact pins, and ten (10) spare 496 contact pins.  </w:t>
      </w:r>
      <w:r w:rsidRPr="0095364F">
        <w:rPr>
          <w:rFonts w:ascii="Arial" w:hAnsi="Arial" w:cs="Arial"/>
          <w:b/>
          <w:bCs/>
          <w:sz w:val="23"/>
          <w:szCs w:val="23"/>
        </w:rPr>
        <w:t>Order as BDX-30/P03</w:t>
      </w:r>
    </w:p>
    <w:p w14:paraId="52957056" w14:textId="77777777" w:rsidR="0055045C" w:rsidRDefault="0055045C" w:rsidP="0055045C">
      <w:pPr>
        <w:pStyle w:val="BodyTextIndent"/>
        <w:ind w:left="0"/>
        <w:rPr>
          <w:sz w:val="23"/>
        </w:rPr>
      </w:pPr>
    </w:p>
    <w:p w14:paraId="4A0364B0" w14:textId="77777777" w:rsidR="0055045C" w:rsidRDefault="0055045C">
      <w:pPr>
        <w:pStyle w:val="BodyTextIndent"/>
        <w:ind w:left="0"/>
        <w:rPr>
          <w:sz w:val="23"/>
        </w:rPr>
      </w:pPr>
    </w:p>
    <w:p w14:paraId="7F3A9EC8" w14:textId="77777777" w:rsidR="000E31E4" w:rsidRDefault="000E31E4">
      <w:pPr>
        <w:pStyle w:val="BodyTextIndent"/>
        <w:ind w:left="0"/>
        <w:rPr>
          <w:sz w:val="23"/>
        </w:rPr>
      </w:pPr>
    </w:p>
    <w:p w14:paraId="06EA5F9D" w14:textId="77777777" w:rsidR="000E31E4" w:rsidRDefault="000E31E4"/>
    <w:sectPr w:rsidR="000E31E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AD02E" w14:textId="77777777" w:rsidR="00615C40" w:rsidRDefault="00615C40">
      <w:r>
        <w:separator/>
      </w:r>
    </w:p>
  </w:endnote>
  <w:endnote w:type="continuationSeparator" w:id="0">
    <w:p w14:paraId="64A6B3C2" w14:textId="77777777" w:rsidR="00615C40" w:rsidRDefault="006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1C69B" w14:textId="77777777" w:rsidR="0055045C" w:rsidRDefault="0055045C">
    <w:pPr>
      <w:pStyle w:val="Footer"/>
      <w:jc w:val="center"/>
    </w:pPr>
  </w:p>
  <w:p w14:paraId="2B8D1F12" w14:textId="77777777" w:rsidR="000E31E4" w:rsidRDefault="000E31E4">
    <w:pPr>
      <w:pStyle w:val="Footer"/>
      <w:jc w:val="center"/>
    </w:pPr>
    <w:r>
      <w:t>51 INDIAN LANE EAST, TOWACO, NEW JERSEY 07082</w:t>
    </w:r>
  </w:p>
  <w:p w14:paraId="5FEDCBA1" w14:textId="77777777" w:rsidR="000E31E4" w:rsidRDefault="000E31E4">
    <w:pPr>
      <w:pStyle w:val="Footer"/>
      <w:jc w:val="center"/>
    </w:pPr>
    <w:r>
      <w:t xml:space="preserve">PHONE: </w:t>
    </w:r>
    <w:r w:rsidR="00AB1B5B">
      <w:t>877-DELMHORST</w:t>
    </w:r>
    <w:r>
      <w:t>.FAX 973-334-2657</w:t>
    </w:r>
  </w:p>
  <w:p w14:paraId="40A9D460" w14:textId="77777777" w:rsidR="000E31E4" w:rsidRDefault="000E31E4">
    <w:pPr>
      <w:pStyle w:val="Footer"/>
      <w:jc w:val="center"/>
    </w:pPr>
    <w:r>
      <w:t>www.delmhorst.com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87663" w14:textId="77777777" w:rsidR="00615C40" w:rsidRDefault="00615C40">
      <w:r>
        <w:separator/>
      </w:r>
    </w:p>
  </w:footnote>
  <w:footnote w:type="continuationSeparator" w:id="0">
    <w:p w14:paraId="40EAFE33" w14:textId="77777777" w:rsidR="00615C40" w:rsidRDefault="00615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2B77F" w14:textId="77777777" w:rsidR="00A768BB" w:rsidRPr="00BE5949" w:rsidRDefault="00A768BB" w:rsidP="00A768BB">
    <w:pPr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E5949"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Model BD</w:t>
    </w:r>
    <w:r w:rsidR="000521B9" w:rsidRPr="00BE5949"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X-</w:t>
    </w:r>
    <w:r w:rsidR="0055045C" w:rsidRPr="00BE5949">
      <w:rPr>
        <w:b/>
        <w:sz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30</w:t>
    </w:r>
  </w:p>
  <w:p w14:paraId="26967388" w14:textId="77777777" w:rsidR="00A768BB" w:rsidRPr="00BE5949" w:rsidRDefault="00A768BB" w:rsidP="00A768BB">
    <w:pPr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Proposed product copy for distributor websites / catalogs</w:t>
    </w:r>
  </w:p>
  <w:p w14:paraId="74DAED90" w14:textId="77777777" w:rsidR="00A768BB" w:rsidRPr="00BE5949" w:rsidRDefault="00A768BB" w:rsidP="00A768BB">
    <w:pPr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Rev. </w:t>
    </w:r>
    <w:r w:rsidR="008F6B63"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</w:t>
    </w:r>
    <w:r w:rsidR="001C32F4"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5</w:t>
    </w:r>
    <w:r w:rsidR="000521B9"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/2</w:t>
    </w:r>
    <w:r w:rsidR="008F6B63"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02</w:t>
    </w:r>
    <w:r w:rsidR="000521B9" w:rsidRPr="00BE5949">
      <w:rPr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</w:p>
  <w:p w14:paraId="0DD8A042" w14:textId="77777777" w:rsidR="00AB1B5B" w:rsidRDefault="00AB1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6536E"/>
    <w:multiLevelType w:val="hybridMultilevel"/>
    <w:tmpl w:val="B5B6B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0E60"/>
    <w:multiLevelType w:val="hybridMultilevel"/>
    <w:tmpl w:val="4246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F14A2"/>
    <w:multiLevelType w:val="hybridMultilevel"/>
    <w:tmpl w:val="94ECB482"/>
    <w:lvl w:ilvl="0" w:tplc="5E1EFA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3E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92943CF"/>
    <w:multiLevelType w:val="hybridMultilevel"/>
    <w:tmpl w:val="6BA62E74"/>
    <w:lvl w:ilvl="0" w:tplc="7996D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33E25"/>
    <w:multiLevelType w:val="hybridMultilevel"/>
    <w:tmpl w:val="C5E0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757FC"/>
    <w:multiLevelType w:val="hybridMultilevel"/>
    <w:tmpl w:val="596C17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D070A0"/>
    <w:multiLevelType w:val="hybridMultilevel"/>
    <w:tmpl w:val="17D493FA"/>
    <w:lvl w:ilvl="0" w:tplc="BB3EB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6629"/>
    <w:multiLevelType w:val="hybridMultilevel"/>
    <w:tmpl w:val="E1925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A458D"/>
    <w:multiLevelType w:val="hybridMultilevel"/>
    <w:tmpl w:val="70DE97EE"/>
    <w:lvl w:ilvl="0" w:tplc="BB3EB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F61D8"/>
    <w:multiLevelType w:val="hybridMultilevel"/>
    <w:tmpl w:val="E14CC5E8"/>
    <w:lvl w:ilvl="0" w:tplc="5E1EFA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172B3"/>
    <w:multiLevelType w:val="hybridMultilevel"/>
    <w:tmpl w:val="2BDE4B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8F5759F"/>
    <w:multiLevelType w:val="hybridMultilevel"/>
    <w:tmpl w:val="B5E46412"/>
    <w:lvl w:ilvl="0" w:tplc="5E1EFA3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5B72B23C"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77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3C428B7"/>
    <w:multiLevelType w:val="hybridMultilevel"/>
    <w:tmpl w:val="771CD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048E"/>
    <w:multiLevelType w:val="hybridMultilevel"/>
    <w:tmpl w:val="0B4E0F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B76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C7F65FA"/>
    <w:multiLevelType w:val="hybridMultilevel"/>
    <w:tmpl w:val="CC2AE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07056">
    <w:abstractNumId w:val="17"/>
  </w:num>
  <w:num w:numId="2" w16cid:durableId="585383190">
    <w:abstractNumId w:val="4"/>
  </w:num>
  <w:num w:numId="3" w16cid:durableId="957640925">
    <w:abstractNumId w:val="14"/>
  </w:num>
  <w:num w:numId="4" w16cid:durableId="2778835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67122719">
    <w:abstractNumId w:val="1"/>
  </w:num>
  <w:num w:numId="6" w16cid:durableId="2064865581">
    <w:abstractNumId w:val="15"/>
  </w:num>
  <w:num w:numId="7" w16cid:durableId="1289894301">
    <w:abstractNumId w:val="9"/>
  </w:num>
  <w:num w:numId="8" w16cid:durableId="2139913000">
    <w:abstractNumId w:val="2"/>
  </w:num>
  <w:num w:numId="9" w16cid:durableId="2036806831">
    <w:abstractNumId w:val="13"/>
  </w:num>
  <w:num w:numId="10" w16cid:durableId="1419407652">
    <w:abstractNumId w:val="6"/>
  </w:num>
  <w:num w:numId="11" w16cid:durableId="1017198374">
    <w:abstractNumId w:val="18"/>
  </w:num>
  <w:num w:numId="12" w16cid:durableId="1924993368">
    <w:abstractNumId w:val="3"/>
  </w:num>
  <w:num w:numId="13" w16cid:durableId="457068332">
    <w:abstractNumId w:val="11"/>
  </w:num>
  <w:num w:numId="14" w16cid:durableId="604578076">
    <w:abstractNumId w:val="12"/>
  </w:num>
  <w:num w:numId="15" w16cid:durableId="1727796227">
    <w:abstractNumId w:val="16"/>
  </w:num>
  <w:num w:numId="16" w16cid:durableId="1594318582">
    <w:abstractNumId w:val="7"/>
  </w:num>
  <w:num w:numId="17" w16cid:durableId="1120564142">
    <w:abstractNumId w:val="10"/>
  </w:num>
  <w:num w:numId="18" w16cid:durableId="614363035">
    <w:abstractNumId w:val="8"/>
  </w:num>
  <w:num w:numId="19" w16cid:durableId="1809737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D1"/>
    <w:rsid w:val="0002122A"/>
    <w:rsid w:val="000521B9"/>
    <w:rsid w:val="000E31E4"/>
    <w:rsid w:val="001C21C0"/>
    <w:rsid w:val="001C32F4"/>
    <w:rsid w:val="002B475D"/>
    <w:rsid w:val="004173F4"/>
    <w:rsid w:val="0055045C"/>
    <w:rsid w:val="00615C40"/>
    <w:rsid w:val="00777009"/>
    <w:rsid w:val="008E797D"/>
    <w:rsid w:val="008F6B63"/>
    <w:rsid w:val="009232E2"/>
    <w:rsid w:val="00927E69"/>
    <w:rsid w:val="0095364F"/>
    <w:rsid w:val="00971B52"/>
    <w:rsid w:val="00A153D1"/>
    <w:rsid w:val="00A62E72"/>
    <w:rsid w:val="00A768BB"/>
    <w:rsid w:val="00AB1B5B"/>
    <w:rsid w:val="00AE4195"/>
    <w:rsid w:val="00BA43A2"/>
    <w:rsid w:val="00BB1552"/>
    <w:rsid w:val="00BE5949"/>
    <w:rsid w:val="00C05971"/>
    <w:rsid w:val="00D6765A"/>
    <w:rsid w:val="00DE18D1"/>
    <w:rsid w:val="00F6091C"/>
    <w:rsid w:val="00FB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C51C7C"/>
  <w15:chartTrackingRefBased/>
  <w15:docId w15:val="{E5CEE06A-C8AD-4095-A8FF-590ACDC5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b/>
      <w:sz w:val="23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sz w:val="22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ind w:left="360"/>
    </w:pPr>
    <w:rPr>
      <w:b/>
      <w:sz w:val="23"/>
    </w:rPr>
  </w:style>
  <w:style w:type="paragraph" w:styleId="ListParagraph">
    <w:name w:val="List Paragraph"/>
    <w:basedOn w:val="Normal"/>
    <w:uiPriority w:val="34"/>
    <w:qFormat/>
    <w:rsid w:val="009536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HT-3000 – A new thermo-hygrometer for IAQ and Mold Remediation Specialists, Flooring professionals, Restoration Contractors, Home Inspectors and General Contractors</vt:lpstr>
    </vt:vector>
  </TitlesOfParts>
  <Company>Delmhorst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HT-3000 – A new thermo-hygrometer for IAQ and Mold Remediation Specialists, Flooring professionals, Restoration Contractors, Home Inspectors and General Contractors</dc:title>
  <dc:subject/>
  <dc:creator>Delmhorst</dc:creator>
  <cp:keywords/>
  <dc:description/>
  <cp:lastModifiedBy>Jessica Skok</cp:lastModifiedBy>
  <cp:revision>2</cp:revision>
  <cp:lastPrinted>2024-04-16T15:01:00Z</cp:lastPrinted>
  <dcterms:created xsi:type="dcterms:W3CDTF">2024-06-28T19:56:00Z</dcterms:created>
  <dcterms:modified xsi:type="dcterms:W3CDTF">2024-06-28T19:56:00Z</dcterms:modified>
</cp:coreProperties>
</file>